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8B" w:rsidRDefault="00E262DF">
      <w:bookmarkStart w:id="0" w:name="_GoBack"/>
      <w:bookmarkEnd w:id="0"/>
      <w:r>
        <w:t>To:</w:t>
      </w:r>
      <w:r>
        <w:tab/>
      </w:r>
      <w:r>
        <w:tab/>
        <w:t>Austin Alumni Chapter Board of Directors</w:t>
      </w:r>
    </w:p>
    <w:p w:rsidR="00E262DF" w:rsidRDefault="00E262DF">
      <w:r>
        <w:tab/>
      </w:r>
      <w:r>
        <w:tab/>
        <w:t>Kappa Alpha Psi Fraternity, Inc.</w:t>
      </w:r>
    </w:p>
    <w:p w:rsidR="00E262DF" w:rsidRDefault="00E262DF"/>
    <w:p w:rsidR="00E262DF" w:rsidRDefault="00E262DF">
      <w:r>
        <w:t>From:</w:t>
      </w:r>
      <w:r>
        <w:tab/>
      </w:r>
      <w:r>
        <w:tab/>
        <w:t>Nathaniel Darden</w:t>
      </w:r>
    </w:p>
    <w:p w:rsidR="00E262DF" w:rsidRDefault="00E262DF">
      <w:r>
        <w:tab/>
      </w:r>
      <w:r>
        <w:tab/>
        <w:t>Alexis Horn</w:t>
      </w:r>
    </w:p>
    <w:p w:rsidR="00E262DF" w:rsidRDefault="00E262DF"/>
    <w:p w:rsidR="00E262DF" w:rsidRDefault="00E262DF">
      <w:r>
        <w:t>Re:</w:t>
      </w:r>
      <w:r>
        <w:tab/>
      </w:r>
      <w:r>
        <w:tab/>
        <w:t>Austin Alumni Chapter Delegate Policy Proposal</w:t>
      </w:r>
    </w:p>
    <w:p w:rsidR="00E262DF" w:rsidRDefault="00E262DF"/>
    <w:p w:rsidR="00E262DF" w:rsidRDefault="00E262DF"/>
    <w:p w:rsidR="00E262DF" w:rsidRDefault="00E262DF">
      <w:r>
        <w:t>Brothers:</w:t>
      </w:r>
    </w:p>
    <w:p w:rsidR="00E262DF" w:rsidRDefault="00E262DF"/>
    <w:p w:rsidR="00E262DF" w:rsidRDefault="00E262DF">
      <w:r>
        <w:t>Please find the proposal that was created to establish guidelines for the support of delegates that are conducting Fraternity business on behalf of the Chapter.</w:t>
      </w:r>
      <w:r w:rsidR="000921F4">
        <w:t xml:space="preserve"> The Board of Directors will need to discuss and approve the appropriate </w:t>
      </w:r>
      <w:r w:rsidR="00E5704D">
        <w:t>Per Diem</w:t>
      </w:r>
      <w:r w:rsidR="000921F4">
        <w:t xml:space="preserve"> amounts that will be disbursed for each meeting/conference. According to this policy, the only reimbursement that can occur is to the chapter. There is no scenario in this policy where the chapter will need to reimburse any out of pocket expenses incurred by the delegate. </w:t>
      </w:r>
      <w:r>
        <w:t>If you have any questions, please don’t hesitate to contact Brother Darden or myself.</w:t>
      </w:r>
    </w:p>
    <w:p w:rsidR="00E262DF" w:rsidRDefault="00E262DF"/>
    <w:p w:rsidR="00E262DF" w:rsidRDefault="00E262DF"/>
    <w:p w:rsidR="00E262DF" w:rsidRDefault="00E262DF">
      <w:r>
        <w:t>Yours in the Bond,</w:t>
      </w:r>
    </w:p>
    <w:p w:rsidR="00E262DF" w:rsidRDefault="00E262DF">
      <w:r>
        <w:t>Alexis Horn</w:t>
      </w:r>
    </w:p>
    <w:p w:rsidR="00E262DF" w:rsidRDefault="00E262DF">
      <w:r>
        <w:br w:type="page"/>
      </w:r>
    </w:p>
    <w:sdt>
      <w:sdtPr>
        <w:rPr>
          <w:rFonts w:asciiTheme="minorHAnsi" w:eastAsiaTheme="minorHAnsi" w:hAnsiTheme="minorHAnsi" w:cstheme="minorBidi"/>
          <w:color w:val="auto"/>
          <w:sz w:val="22"/>
          <w:szCs w:val="22"/>
        </w:rPr>
        <w:id w:val="397176598"/>
        <w:docPartObj>
          <w:docPartGallery w:val="Table of Contents"/>
          <w:docPartUnique/>
        </w:docPartObj>
      </w:sdtPr>
      <w:sdtEndPr>
        <w:rPr>
          <w:b/>
          <w:bCs/>
          <w:noProof/>
        </w:rPr>
      </w:sdtEndPr>
      <w:sdtContent>
        <w:p w:rsidR="000921F4" w:rsidRDefault="000921F4">
          <w:pPr>
            <w:pStyle w:val="TOCHeading"/>
          </w:pPr>
          <w:r>
            <w:t>Contents</w:t>
          </w:r>
        </w:p>
        <w:p w:rsidR="000921F4" w:rsidRDefault="000921F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7718673" w:history="1">
            <w:r w:rsidRPr="00745496">
              <w:rPr>
                <w:rStyle w:val="Hyperlink"/>
                <w:noProof/>
              </w:rPr>
              <w:t>ARTICLE I - NOMENCLATURE</w:t>
            </w:r>
            <w:r>
              <w:rPr>
                <w:noProof/>
                <w:webHidden/>
              </w:rPr>
              <w:tab/>
            </w:r>
            <w:r>
              <w:rPr>
                <w:noProof/>
                <w:webHidden/>
              </w:rPr>
              <w:fldChar w:fldCharType="begin"/>
            </w:r>
            <w:r>
              <w:rPr>
                <w:noProof/>
                <w:webHidden/>
              </w:rPr>
              <w:instrText xml:space="preserve"> PAGEREF _Toc527718673 \h </w:instrText>
            </w:r>
            <w:r>
              <w:rPr>
                <w:noProof/>
                <w:webHidden/>
              </w:rPr>
            </w:r>
            <w:r>
              <w:rPr>
                <w:noProof/>
                <w:webHidden/>
              </w:rPr>
              <w:fldChar w:fldCharType="separate"/>
            </w:r>
            <w:r>
              <w:rPr>
                <w:noProof/>
                <w:webHidden/>
              </w:rPr>
              <w:t>2</w:t>
            </w:r>
            <w:r>
              <w:rPr>
                <w:noProof/>
                <w:webHidden/>
              </w:rPr>
              <w:fldChar w:fldCharType="end"/>
            </w:r>
          </w:hyperlink>
        </w:p>
        <w:p w:rsidR="000921F4" w:rsidRDefault="00E5704D">
          <w:pPr>
            <w:pStyle w:val="TOC1"/>
            <w:tabs>
              <w:tab w:val="right" w:leader="dot" w:pos="9350"/>
            </w:tabs>
            <w:rPr>
              <w:rFonts w:eastAsiaTheme="minorEastAsia"/>
              <w:noProof/>
            </w:rPr>
          </w:pPr>
          <w:hyperlink w:anchor="_Toc527718674" w:history="1">
            <w:r w:rsidR="000921F4" w:rsidRPr="00745496">
              <w:rPr>
                <w:rStyle w:val="Hyperlink"/>
                <w:noProof/>
              </w:rPr>
              <w:t>ARTICLE II - REQUIREMENTS</w:t>
            </w:r>
            <w:r w:rsidR="000921F4">
              <w:rPr>
                <w:noProof/>
                <w:webHidden/>
              </w:rPr>
              <w:tab/>
            </w:r>
            <w:r w:rsidR="000921F4">
              <w:rPr>
                <w:noProof/>
                <w:webHidden/>
              </w:rPr>
              <w:fldChar w:fldCharType="begin"/>
            </w:r>
            <w:r w:rsidR="000921F4">
              <w:rPr>
                <w:noProof/>
                <w:webHidden/>
              </w:rPr>
              <w:instrText xml:space="preserve"> PAGEREF _Toc527718674 \h </w:instrText>
            </w:r>
            <w:r w:rsidR="000921F4">
              <w:rPr>
                <w:noProof/>
                <w:webHidden/>
              </w:rPr>
            </w:r>
            <w:r w:rsidR="000921F4">
              <w:rPr>
                <w:noProof/>
                <w:webHidden/>
              </w:rPr>
              <w:fldChar w:fldCharType="separate"/>
            </w:r>
            <w:r w:rsidR="000921F4">
              <w:rPr>
                <w:noProof/>
                <w:webHidden/>
              </w:rPr>
              <w:t>2</w:t>
            </w:r>
            <w:r w:rsidR="000921F4">
              <w:rPr>
                <w:noProof/>
                <w:webHidden/>
              </w:rPr>
              <w:fldChar w:fldCharType="end"/>
            </w:r>
          </w:hyperlink>
        </w:p>
        <w:p w:rsidR="000921F4" w:rsidRDefault="00E5704D">
          <w:pPr>
            <w:pStyle w:val="TOC1"/>
            <w:tabs>
              <w:tab w:val="right" w:leader="dot" w:pos="9350"/>
            </w:tabs>
            <w:rPr>
              <w:rFonts w:eastAsiaTheme="minorEastAsia"/>
              <w:noProof/>
            </w:rPr>
          </w:pPr>
          <w:hyperlink w:anchor="_Toc527718675" w:history="1">
            <w:r w:rsidR="000921F4" w:rsidRPr="00745496">
              <w:rPr>
                <w:rStyle w:val="Hyperlink"/>
                <w:noProof/>
              </w:rPr>
              <w:t>ARTICLE III – LIST OF MEETINGS/CONFERENCES</w:t>
            </w:r>
            <w:r w:rsidR="000921F4">
              <w:rPr>
                <w:noProof/>
                <w:webHidden/>
              </w:rPr>
              <w:tab/>
            </w:r>
            <w:r w:rsidR="000921F4">
              <w:rPr>
                <w:noProof/>
                <w:webHidden/>
              </w:rPr>
              <w:fldChar w:fldCharType="begin"/>
            </w:r>
            <w:r w:rsidR="000921F4">
              <w:rPr>
                <w:noProof/>
                <w:webHidden/>
              </w:rPr>
              <w:instrText xml:space="preserve"> PAGEREF _Toc527718675 \h </w:instrText>
            </w:r>
            <w:r w:rsidR="000921F4">
              <w:rPr>
                <w:noProof/>
                <w:webHidden/>
              </w:rPr>
            </w:r>
            <w:r w:rsidR="000921F4">
              <w:rPr>
                <w:noProof/>
                <w:webHidden/>
              </w:rPr>
              <w:fldChar w:fldCharType="separate"/>
            </w:r>
            <w:r w:rsidR="000921F4">
              <w:rPr>
                <w:noProof/>
                <w:webHidden/>
              </w:rPr>
              <w:t>2</w:t>
            </w:r>
            <w:r w:rsidR="000921F4">
              <w:rPr>
                <w:noProof/>
                <w:webHidden/>
              </w:rPr>
              <w:fldChar w:fldCharType="end"/>
            </w:r>
          </w:hyperlink>
        </w:p>
        <w:p w:rsidR="000921F4" w:rsidRDefault="00E5704D">
          <w:pPr>
            <w:pStyle w:val="TOC2"/>
            <w:tabs>
              <w:tab w:val="right" w:leader="dot" w:pos="9350"/>
            </w:tabs>
            <w:rPr>
              <w:rFonts w:eastAsiaTheme="minorEastAsia"/>
              <w:noProof/>
            </w:rPr>
          </w:pPr>
          <w:hyperlink w:anchor="_Toc527718676" w:history="1">
            <w:r w:rsidR="000921F4" w:rsidRPr="00745496">
              <w:rPr>
                <w:rStyle w:val="Hyperlink"/>
                <w:noProof/>
              </w:rPr>
              <w:t>Section 1. Annual Meetings and Conferences</w:t>
            </w:r>
            <w:r w:rsidR="000921F4">
              <w:rPr>
                <w:noProof/>
                <w:webHidden/>
              </w:rPr>
              <w:tab/>
            </w:r>
            <w:r w:rsidR="000921F4">
              <w:rPr>
                <w:noProof/>
                <w:webHidden/>
              </w:rPr>
              <w:fldChar w:fldCharType="begin"/>
            </w:r>
            <w:r w:rsidR="000921F4">
              <w:rPr>
                <w:noProof/>
                <w:webHidden/>
              </w:rPr>
              <w:instrText xml:space="preserve"> PAGEREF _Toc527718676 \h </w:instrText>
            </w:r>
            <w:r w:rsidR="000921F4">
              <w:rPr>
                <w:noProof/>
                <w:webHidden/>
              </w:rPr>
            </w:r>
            <w:r w:rsidR="000921F4">
              <w:rPr>
                <w:noProof/>
                <w:webHidden/>
              </w:rPr>
              <w:fldChar w:fldCharType="separate"/>
            </w:r>
            <w:r w:rsidR="000921F4">
              <w:rPr>
                <w:noProof/>
                <w:webHidden/>
              </w:rPr>
              <w:t>2</w:t>
            </w:r>
            <w:r w:rsidR="000921F4">
              <w:rPr>
                <w:noProof/>
                <w:webHidden/>
              </w:rPr>
              <w:fldChar w:fldCharType="end"/>
            </w:r>
          </w:hyperlink>
        </w:p>
        <w:p w:rsidR="000921F4" w:rsidRDefault="00E5704D">
          <w:pPr>
            <w:pStyle w:val="TOC2"/>
            <w:tabs>
              <w:tab w:val="right" w:leader="dot" w:pos="9350"/>
            </w:tabs>
            <w:rPr>
              <w:rFonts w:eastAsiaTheme="minorEastAsia"/>
              <w:noProof/>
            </w:rPr>
          </w:pPr>
          <w:hyperlink w:anchor="_Toc527718677" w:history="1">
            <w:r w:rsidR="000921F4" w:rsidRPr="00745496">
              <w:rPr>
                <w:rStyle w:val="Hyperlink"/>
                <w:noProof/>
              </w:rPr>
              <w:t>Section 2. Biennial Meetings and Conferences</w:t>
            </w:r>
            <w:r w:rsidR="000921F4">
              <w:rPr>
                <w:noProof/>
                <w:webHidden/>
              </w:rPr>
              <w:tab/>
            </w:r>
            <w:r w:rsidR="000921F4">
              <w:rPr>
                <w:noProof/>
                <w:webHidden/>
              </w:rPr>
              <w:fldChar w:fldCharType="begin"/>
            </w:r>
            <w:r w:rsidR="000921F4">
              <w:rPr>
                <w:noProof/>
                <w:webHidden/>
              </w:rPr>
              <w:instrText xml:space="preserve"> PAGEREF _Toc527718677 \h </w:instrText>
            </w:r>
            <w:r w:rsidR="000921F4">
              <w:rPr>
                <w:noProof/>
                <w:webHidden/>
              </w:rPr>
            </w:r>
            <w:r w:rsidR="000921F4">
              <w:rPr>
                <w:noProof/>
                <w:webHidden/>
              </w:rPr>
              <w:fldChar w:fldCharType="separate"/>
            </w:r>
            <w:r w:rsidR="000921F4">
              <w:rPr>
                <w:noProof/>
                <w:webHidden/>
              </w:rPr>
              <w:t>3</w:t>
            </w:r>
            <w:r w:rsidR="000921F4">
              <w:rPr>
                <w:noProof/>
                <w:webHidden/>
              </w:rPr>
              <w:fldChar w:fldCharType="end"/>
            </w:r>
          </w:hyperlink>
        </w:p>
        <w:p w:rsidR="000921F4" w:rsidRDefault="00E5704D">
          <w:pPr>
            <w:pStyle w:val="TOC1"/>
            <w:tabs>
              <w:tab w:val="right" w:leader="dot" w:pos="9350"/>
            </w:tabs>
            <w:rPr>
              <w:rFonts w:eastAsiaTheme="minorEastAsia"/>
              <w:noProof/>
            </w:rPr>
          </w:pPr>
          <w:hyperlink w:anchor="_Toc527718678" w:history="1">
            <w:r w:rsidR="000921F4" w:rsidRPr="00745496">
              <w:rPr>
                <w:rStyle w:val="Hyperlink"/>
                <w:noProof/>
              </w:rPr>
              <w:t>ARTICLE IV – DELEGATE RESPONSIBILITIES</w:t>
            </w:r>
            <w:r w:rsidR="000921F4">
              <w:rPr>
                <w:noProof/>
                <w:webHidden/>
              </w:rPr>
              <w:tab/>
            </w:r>
            <w:r w:rsidR="000921F4">
              <w:rPr>
                <w:noProof/>
                <w:webHidden/>
              </w:rPr>
              <w:fldChar w:fldCharType="begin"/>
            </w:r>
            <w:r w:rsidR="000921F4">
              <w:rPr>
                <w:noProof/>
                <w:webHidden/>
              </w:rPr>
              <w:instrText xml:space="preserve"> PAGEREF _Toc527718678 \h </w:instrText>
            </w:r>
            <w:r w:rsidR="000921F4">
              <w:rPr>
                <w:noProof/>
                <w:webHidden/>
              </w:rPr>
            </w:r>
            <w:r w:rsidR="000921F4">
              <w:rPr>
                <w:noProof/>
                <w:webHidden/>
              </w:rPr>
              <w:fldChar w:fldCharType="separate"/>
            </w:r>
            <w:r w:rsidR="000921F4">
              <w:rPr>
                <w:noProof/>
                <w:webHidden/>
              </w:rPr>
              <w:t>3</w:t>
            </w:r>
            <w:r w:rsidR="000921F4">
              <w:rPr>
                <w:noProof/>
                <w:webHidden/>
              </w:rPr>
              <w:fldChar w:fldCharType="end"/>
            </w:r>
          </w:hyperlink>
        </w:p>
        <w:p w:rsidR="000921F4" w:rsidRDefault="00E5704D">
          <w:pPr>
            <w:pStyle w:val="TOC1"/>
            <w:tabs>
              <w:tab w:val="right" w:leader="dot" w:pos="9350"/>
            </w:tabs>
            <w:rPr>
              <w:rFonts w:eastAsiaTheme="minorEastAsia"/>
              <w:noProof/>
            </w:rPr>
          </w:pPr>
          <w:hyperlink w:anchor="_Toc527718679" w:history="1">
            <w:r w:rsidR="000921F4" w:rsidRPr="00745496">
              <w:rPr>
                <w:rStyle w:val="Hyperlink"/>
                <w:noProof/>
              </w:rPr>
              <w:t>ARTICLE V – VOTING</w:t>
            </w:r>
            <w:r w:rsidR="000921F4">
              <w:rPr>
                <w:noProof/>
                <w:webHidden/>
              </w:rPr>
              <w:tab/>
            </w:r>
            <w:r w:rsidR="000921F4">
              <w:rPr>
                <w:noProof/>
                <w:webHidden/>
              </w:rPr>
              <w:fldChar w:fldCharType="begin"/>
            </w:r>
            <w:r w:rsidR="000921F4">
              <w:rPr>
                <w:noProof/>
                <w:webHidden/>
              </w:rPr>
              <w:instrText xml:space="preserve"> PAGEREF _Toc527718679 \h </w:instrText>
            </w:r>
            <w:r w:rsidR="000921F4">
              <w:rPr>
                <w:noProof/>
                <w:webHidden/>
              </w:rPr>
            </w:r>
            <w:r w:rsidR="000921F4">
              <w:rPr>
                <w:noProof/>
                <w:webHidden/>
              </w:rPr>
              <w:fldChar w:fldCharType="separate"/>
            </w:r>
            <w:r w:rsidR="000921F4">
              <w:rPr>
                <w:noProof/>
                <w:webHidden/>
              </w:rPr>
              <w:t>3</w:t>
            </w:r>
            <w:r w:rsidR="000921F4">
              <w:rPr>
                <w:noProof/>
                <w:webHidden/>
              </w:rPr>
              <w:fldChar w:fldCharType="end"/>
            </w:r>
          </w:hyperlink>
        </w:p>
        <w:p w:rsidR="000921F4" w:rsidRDefault="00E5704D">
          <w:pPr>
            <w:pStyle w:val="TOC1"/>
            <w:tabs>
              <w:tab w:val="right" w:leader="dot" w:pos="9350"/>
            </w:tabs>
            <w:rPr>
              <w:rFonts w:eastAsiaTheme="minorEastAsia"/>
              <w:noProof/>
            </w:rPr>
          </w:pPr>
          <w:hyperlink w:anchor="_Toc527718680" w:history="1">
            <w:r w:rsidR="000921F4" w:rsidRPr="00745496">
              <w:rPr>
                <w:rStyle w:val="Hyperlink"/>
                <w:noProof/>
              </w:rPr>
              <w:t>ARTICLE VI – CHAPTER RESPONSIBILITIES</w:t>
            </w:r>
            <w:r w:rsidR="000921F4">
              <w:rPr>
                <w:noProof/>
                <w:webHidden/>
              </w:rPr>
              <w:tab/>
            </w:r>
            <w:r w:rsidR="000921F4">
              <w:rPr>
                <w:noProof/>
                <w:webHidden/>
              </w:rPr>
              <w:fldChar w:fldCharType="begin"/>
            </w:r>
            <w:r w:rsidR="000921F4">
              <w:rPr>
                <w:noProof/>
                <w:webHidden/>
              </w:rPr>
              <w:instrText xml:space="preserve"> PAGEREF _Toc527718680 \h </w:instrText>
            </w:r>
            <w:r w:rsidR="000921F4">
              <w:rPr>
                <w:noProof/>
                <w:webHidden/>
              </w:rPr>
            </w:r>
            <w:r w:rsidR="000921F4">
              <w:rPr>
                <w:noProof/>
                <w:webHidden/>
              </w:rPr>
              <w:fldChar w:fldCharType="separate"/>
            </w:r>
            <w:r w:rsidR="000921F4">
              <w:rPr>
                <w:noProof/>
                <w:webHidden/>
              </w:rPr>
              <w:t>3</w:t>
            </w:r>
            <w:r w:rsidR="000921F4">
              <w:rPr>
                <w:noProof/>
                <w:webHidden/>
              </w:rPr>
              <w:fldChar w:fldCharType="end"/>
            </w:r>
          </w:hyperlink>
        </w:p>
        <w:p w:rsidR="000921F4" w:rsidRDefault="00E5704D">
          <w:pPr>
            <w:pStyle w:val="TOC2"/>
            <w:tabs>
              <w:tab w:val="right" w:leader="dot" w:pos="9350"/>
            </w:tabs>
            <w:rPr>
              <w:rFonts w:eastAsiaTheme="minorEastAsia"/>
              <w:noProof/>
            </w:rPr>
          </w:pPr>
          <w:hyperlink w:anchor="_Toc527718681" w:history="1">
            <w:r w:rsidR="000921F4" w:rsidRPr="00745496">
              <w:rPr>
                <w:rStyle w:val="Hyperlink"/>
                <w:noProof/>
              </w:rPr>
              <w:t>Section 1. Administrative Responsibilities of the Chapter</w:t>
            </w:r>
            <w:r w:rsidR="000921F4">
              <w:rPr>
                <w:noProof/>
                <w:webHidden/>
              </w:rPr>
              <w:tab/>
            </w:r>
            <w:r w:rsidR="000921F4">
              <w:rPr>
                <w:noProof/>
                <w:webHidden/>
              </w:rPr>
              <w:fldChar w:fldCharType="begin"/>
            </w:r>
            <w:r w:rsidR="000921F4">
              <w:rPr>
                <w:noProof/>
                <w:webHidden/>
              </w:rPr>
              <w:instrText xml:space="preserve"> PAGEREF _Toc527718681 \h </w:instrText>
            </w:r>
            <w:r w:rsidR="000921F4">
              <w:rPr>
                <w:noProof/>
                <w:webHidden/>
              </w:rPr>
            </w:r>
            <w:r w:rsidR="000921F4">
              <w:rPr>
                <w:noProof/>
                <w:webHidden/>
              </w:rPr>
              <w:fldChar w:fldCharType="separate"/>
            </w:r>
            <w:r w:rsidR="000921F4">
              <w:rPr>
                <w:noProof/>
                <w:webHidden/>
              </w:rPr>
              <w:t>3</w:t>
            </w:r>
            <w:r w:rsidR="000921F4">
              <w:rPr>
                <w:noProof/>
                <w:webHidden/>
              </w:rPr>
              <w:fldChar w:fldCharType="end"/>
            </w:r>
          </w:hyperlink>
        </w:p>
        <w:p w:rsidR="000921F4" w:rsidRDefault="00E5704D">
          <w:pPr>
            <w:pStyle w:val="TOC2"/>
            <w:tabs>
              <w:tab w:val="right" w:leader="dot" w:pos="9350"/>
            </w:tabs>
            <w:rPr>
              <w:rFonts w:eastAsiaTheme="minorEastAsia"/>
              <w:noProof/>
            </w:rPr>
          </w:pPr>
          <w:hyperlink w:anchor="_Toc527718682" w:history="1">
            <w:r w:rsidR="000921F4" w:rsidRPr="00745496">
              <w:rPr>
                <w:rStyle w:val="Hyperlink"/>
                <w:noProof/>
              </w:rPr>
              <w:t>Section 2. Financial Responsibilities of the Chapter</w:t>
            </w:r>
            <w:r w:rsidR="000921F4">
              <w:rPr>
                <w:noProof/>
                <w:webHidden/>
              </w:rPr>
              <w:tab/>
            </w:r>
            <w:r w:rsidR="000921F4">
              <w:rPr>
                <w:noProof/>
                <w:webHidden/>
              </w:rPr>
              <w:fldChar w:fldCharType="begin"/>
            </w:r>
            <w:r w:rsidR="000921F4">
              <w:rPr>
                <w:noProof/>
                <w:webHidden/>
              </w:rPr>
              <w:instrText xml:space="preserve"> PAGEREF _Toc527718682 \h </w:instrText>
            </w:r>
            <w:r w:rsidR="000921F4">
              <w:rPr>
                <w:noProof/>
                <w:webHidden/>
              </w:rPr>
            </w:r>
            <w:r w:rsidR="000921F4">
              <w:rPr>
                <w:noProof/>
                <w:webHidden/>
              </w:rPr>
              <w:fldChar w:fldCharType="separate"/>
            </w:r>
            <w:r w:rsidR="000921F4">
              <w:rPr>
                <w:noProof/>
                <w:webHidden/>
              </w:rPr>
              <w:t>3</w:t>
            </w:r>
            <w:r w:rsidR="000921F4">
              <w:rPr>
                <w:noProof/>
                <w:webHidden/>
              </w:rPr>
              <w:fldChar w:fldCharType="end"/>
            </w:r>
          </w:hyperlink>
        </w:p>
        <w:p w:rsidR="000921F4" w:rsidRDefault="00E5704D">
          <w:pPr>
            <w:pStyle w:val="TOC1"/>
            <w:tabs>
              <w:tab w:val="right" w:leader="dot" w:pos="9350"/>
            </w:tabs>
            <w:rPr>
              <w:rFonts w:eastAsiaTheme="minorEastAsia"/>
              <w:noProof/>
            </w:rPr>
          </w:pPr>
          <w:hyperlink w:anchor="_Toc527718683" w:history="1">
            <w:r w:rsidR="000921F4" w:rsidRPr="00745496">
              <w:rPr>
                <w:rStyle w:val="Hyperlink"/>
                <w:noProof/>
              </w:rPr>
              <w:t xml:space="preserve">ARTICLE VII – </w:t>
            </w:r>
            <w:r>
              <w:rPr>
                <w:rStyle w:val="Hyperlink"/>
                <w:noProof/>
              </w:rPr>
              <w:t>PER DIEM</w:t>
            </w:r>
            <w:r w:rsidR="000921F4">
              <w:rPr>
                <w:noProof/>
                <w:webHidden/>
              </w:rPr>
              <w:tab/>
            </w:r>
            <w:r w:rsidR="000921F4">
              <w:rPr>
                <w:noProof/>
                <w:webHidden/>
              </w:rPr>
              <w:fldChar w:fldCharType="begin"/>
            </w:r>
            <w:r w:rsidR="000921F4">
              <w:rPr>
                <w:noProof/>
                <w:webHidden/>
              </w:rPr>
              <w:instrText xml:space="preserve"> PAGEREF _Toc527718683 \h </w:instrText>
            </w:r>
            <w:r w:rsidR="000921F4">
              <w:rPr>
                <w:noProof/>
                <w:webHidden/>
              </w:rPr>
            </w:r>
            <w:r w:rsidR="000921F4">
              <w:rPr>
                <w:noProof/>
                <w:webHidden/>
              </w:rPr>
              <w:fldChar w:fldCharType="separate"/>
            </w:r>
            <w:r w:rsidR="000921F4">
              <w:rPr>
                <w:noProof/>
                <w:webHidden/>
              </w:rPr>
              <w:t>4</w:t>
            </w:r>
            <w:r w:rsidR="000921F4">
              <w:rPr>
                <w:noProof/>
                <w:webHidden/>
              </w:rPr>
              <w:fldChar w:fldCharType="end"/>
            </w:r>
          </w:hyperlink>
        </w:p>
        <w:p w:rsidR="000921F4" w:rsidRDefault="00E5704D">
          <w:pPr>
            <w:pStyle w:val="TOC1"/>
            <w:tabs>
              <w:tab w:val="right" w:leader="dot" w:pos="9350"/>
            </w:tabs>
            <w:rPr>
              <w:rFonts w:eastAsiaTheme="minorEastAsia"/>
              <w:noProof/>
            </w:rPr>
          </w:pPr>
          <w:hyperlink w:anchor="_Toc527718684" w:history="1">
            <w:r w:rsidR="000921F4" w:rsidRPr="00745496">
              <w:rPr>
                <w:rStyle w:val="Hyperlink"/>
                <w:noProof/>
              </w:rPr>
              <w:t>ARTICLE VIII – REIMBURRSEMENT TO THE CHAPTER</w:t>
            </w:r>
            <w:r w:rsidR="000921F4">
              <w:rPr>
                <w:noProof/>
                <w:webHidden/>
              </w:rPr>
              <w:tab/>
            </w:r>
            <w:r w:rsidR="000921F4">
              <w:rPr>
                <w:noProof/>
                <w:webHidden/>
              </w:rPr>
              <w:fldChar w:fldCharType="begin"/>
            </w:r>
            <w:r w:rsidR="000921F4">
              <w:rPr>
                <w:noProof/>
                <w:webHidden/>
              </w:rPr>
              <w:instrText xml:space="preserve"> PAGEREF _Toc527718684 \h </w:instrText>
            </w:r>
            <w:r w:rsidR="000921F4">
              <w:rPr>
                <w:noProof/>
                <w:webHidden/>
              </w:rPr>
            </w:r>
            <w:r w:rsidR="000921F4">
              <w:rPr>
                <w:noProof/>
                <w:webHidden/>
              </w:rPr>
              <w:fldChar w:fldCharType="separate"/>
            </w:r>
            <w:r w:rsidR="000921F4">
              <w:rPr>
                <w:noProof/>
                <w:webHidden/>
              </w:rPr>
              <w:t>4</w:t>
            </w:r>
            <w:r w:rsidR="000921F4">
              <w:rPr>
                <w:noProof/>
                <w:webHidden/>
              </w:rPr>
              <w:fldChar w:fldCharType="end"/>
            </w:r>
          </w:hyperlink>
        </w:p>
        <w:p w:rsidR="000921F4" w:rsidRDefault="000921F4">
          <w:r>
            <w:rPr>
              <w:b/>
              <w:bCs/>
              <w:noProof/>
            </w:rPr>
            <w:fldChar w:fldCharType="end"/>
          </w:r>
        </w:p>
      </w:sdtContent>
    </w:sdt>
    <w:p w:rsidR="000921F4" w:rsidRDefault="000921F4">
      <w:pPr>
        <w:rPr>
          <w:sz w:val="24"/>
        </w:rPr>
      </w:pPr>
      <w:r>
        <w:rPr>
          <w:sz w:val="24"/>
        </w:rPr>
        <w:br w:type="page"/>
      </w:r>
    </w:p>
    <w:p w:rsidR="00F61627" w:rsidRPr="00F61627" w:rsidRDefault="00F61627" w:rsidP="001042E7">
      <w:pPr>
        <w:pStyle w:val="Heading1"/>
      </w:pPr>
      <w:bookmarkStart w:id="1" w:name="_Toc527718673"/>
      <w:r w:rsidRPr="00747867">
        <w:rPr>
          <w:color w:val="auto"/>
          <w:sz w:val="24"/>
        </w:rPr>
        <w:lastRenderedPageBreak/>
        <w:t>ARTICLE I - NOMENCLATURE</w:t>
      </w:r>
      <w:bookmarkEnd w:id="1"/>
    </w:p>
    <w:p w:rsidR="00F61627" w:rsidRPr="00F61627" w:rsidRDefault="00F61627" w:rsidP="000921F4">
      <w:pPr>
        <w:contextualSpacing/>
        <w:jc w:val="both"/>
      </w:pPr>
      <w:r w:rsidRPr="00F61627">
        <w:t xml:space="preserve">The organization shall be the Austin Alumni Chapter of Kappa Alpha Psi Fraternity, Incorporated [hereinafter referred to as the </w:t>
      </w:r>
      <w:r w:rsidRPr="00F61627">
        <w:rPr>
          <w:i/>
        </w:rPr>
        <w:t>Chapter</w:t>
      </w:r>
      <w:r w:rsidRPr="00F61627">
        <w:t xml:space="preserve">] with jurisdiction as prescribed by the Constitution and Statutes of Kappa Alpha Psi Fraternity, Incorporated, its parent body [hereinafter referred to as the </w:t>
      </w:r>
      <w:r w:rsidRPr="00F61627">
        <w:rPr>
          <w:i/>
        </w:rPr>
        <w:t>Fraternity</w:t>
      </w:r>
      <w:r>
        <w:t>]</w:t>
      </w:r>
      <w:r w:rsidR="002B658E">
        <w:t>.</w:t>
      </w:r>
      <w:r>
        <w:t xml:space="preserve"> The individual shall be the Chapter Delegate [herein after referred to as the </w:t>
      </w:r>
      <w:r w:rsidRPr="00F61627">
        <w:rPr>
          <w:i/>
        </w:rPr>
        <w:t>Delegate</w:t>
      </w:r>
      <w:r>
        <w:t>], and will be authorized to conduct all business matters on behalf of the Chapter</w:t>
      </w:r>
      <w:r w:rsidRPr="00F61627">
        <w:t>.</w:t>
      </w:r>
    </w:p>
    <w:p w:rsidR="00F61627" w:rsidRDefault="00F61627">
      <w:pPr>
        <w:contextualSpacing/>
        <w:rPr>
          <w:u w:val="single"/>
        </w:rPr>
      </w:pPr>
    </w:p>
    <w:p w:rsidR="00E262DF" w:rsidRPr="00747867" w:rsidRDefault="00F61627" w:rsidP="001042E7">
      <w:pPr>
        <w:pStyle w:val="Heading1"/>
        <w:rPr>
          <w:color w:val="auto"/>
          <w:sz w:val="24"/>
        </w:rPr>
      </w:pPr>
      <w:bookmarkStart w:id="2" w:name="_Toc527718674"/>
      <w:r w:rsidRPr="00747867">
        <w:rPr>
          <w:color w:val="auto"/>
          <w:sz w:val="24"/>
        </w:rPr>
        <w:t>ARTICLE II - REQUIREMENTS</w:t>
      </w:r>
      <w:bookmarkEnd w:id="2"/>
    </w:p>
    <w:p w:rsidR="00E262DF" w:rsidRDefault="00F61627">
      <w:pPr>
        <w:contextualSpacing/>
      </w:pPr>
      <w:r>
        <w:t>A Delegate shall be defined as a person who meets all the following criteria:</w:t>
      </w:r>
    </w:p>
    <w:p w:rsidR="00F61627" w:rsidRDefault="00F61627">
      <w:pPr>
        <w:contextualSpacing/>
      </w:pPr>
    </w:p>
    <w:p w:rsidR="00F61627" w:rsidRDefault="00F61627" w:rsidP="00F61627">
      <w:pPr>
        <w:pStyle w:val="ListParagraph"/>
        <w:numPr>
          <w:ilvl w:val="0"/>
          <w:numId w:val="1"/>
        </w:numPr>
      </w:pPr>
      <w:r>
        <w:t>Financial on all three (3) levels of the Fraternity</w:t>
      </w:r>
    </w:p>
    <w:p w:rsidR="00F61627" w:rsidRDefault="00F61627" w:rsidP="00F61627">
      <w:pPr>
        <w:pStyle w:val="ListParagraph"/>
        <w:numPr>
          <w:ilvl w:val="0"/>
          <w:numId w:val="1"/>
        </w:numPr>
      </w:pPr>
      <w:r>
        <w:t>Appointed by the Chapter Polemarch</w:t>
      </w:r>
    </w:p>
    <w:p w:rsidR="00F61627" w:rsidRDefault="00F61627" w:rsidP="00F61627"/>
    <w:p w:rsidR="007C5F84" w:rsidRDefault="002B658E" w:rsidP="001042E7">
      <w:pPr>
        <w:pStyle w:val="Heading1"/>
      </w:pPr>
      <w:bookmarkStart w:id="3" w:name="_Toc527718675"/>
      <w:r w:rsidRPr="00747867">
        <w:rPr>
          <w:color w:val="auto"/>
          <w:sz w:val="24"/>
        </w:rPr>
        <w:t>ARTICLE III</w:t>
      </w:r>
      <w:r w:rsidR="007C5F84" w:rsidRPr="00747867">
        <w:rPr>
          <w:color w:val="auto"/>
          <w:sz w:val="24"/>
        </w:rPr>
        <w:t xml:space="preserve"> – LIST OF MEETINGS/CONFERENCES</w:t>
      </w:r>
      <w:bookmarkEnd w:id="3"/>
    </w:p>
    <w:p w:rsidR="007C5F84" w:rsidRPr="007C5F84" w:rsidRDefault="007C5F84" w:rsidP="001042E7">
      <w:pPr>
        <w:pStyle w:val="Heading2"/>
      </w:pPr>
      <w:bookmarkStart w:id="4" w:name="_Toc527718676"/>
      <w:r w:rsidRPr="00747867">
        <w:rPr>
          <w:color w:val="auto"/>
          <w:sz w:val="22"/>
        </w:rPr>
        <w:t>Section 1. Annual Meetings and Conferences</w:t>
      </w:r>
      <w:bookmarkEnd w:id="4"/>
    </w:p>
    <w:p w:rsidR="007C5F84" w:rsidRDefault="007C5F84" w:rsidP="00F61627"/>
    <w:p w:rsidR="007C5F84" w:rsidRDefault="007C5F84" w:rsidP="002B658E">
      <w:pPr>
        <w:pStyle w:val="ListParagraph"/>
        <w:numPr>
          <w:ilvl w:val="1"/>
          <w:numId w:val="5"/>
        </w:numPr>
      </w:pPr>
      <w:r>
        <w:t>A Delegate will be appointed by the Chapter Polemarch to attend each of the meetings and conferences listed below each year:</w:t>
      </w:r>
    </w:p>
    <w:p w:rsidR="007C5F84" w:rsidRDefault="007C5F84" w:rsidP="007C5F84">
      <w:pPr>
        <w:ind w:left="720"/>
      </w:pPr>
    </w:p>
    <w:p w:rsidR="007C5F84" w:rsidRDefault="007C5F84" w:rsidP="007C5F84">
      <w:pPr>
        <w:pStyle w:val="ListParagraph"/>
        <w:numPr>
          <w:ilvl w:val="0"/>
          <w:numId w:val="3"/>
        </w:numPr>
      </w:pPr>
      <w:r>
        <w:t>Texas-New Mexico Kappa Caucus</w:t>
      </w:r>
    </w:p>
    <w:p w:rsidR="007C5F84" w:rsidRDefault="007C5F84" w:rsidP="007C5F84">
      <w:pPr>
        <w:pStyle w:val="ListParagraph"/>
        <w:numPr>
          <w:ilvl w:val="0"/>
          <w:numId w:val="3"/>
        </w:numPr>
      </w:pPr>
      <w:r>
        <w:t>C. Rodger Wilson Leadership Conference</w:t>
      </w:r>
    </w:p>
    <w:p w:rsidR="00F61627" w:rsidRPr="007C5F84" w:rsidRDefault="007C5F84" w:rsidP="007C5F84">
      <w:pPr>
        <w:pStyle w:val="ListParagraph"/>
        <w:numPr>
          <w:ilvl w:val="0"/>
          <w:numId w:val="3"/>
        </w:numPr>
      </w:pPr>
      <w:r>
        <w:t xml:space="preserve">Southwestern Province Council </w:t>
      </w:r>
    </w:p>
    <w:p w:rsidR="007C5F84" w:rsidRDefault="007C5F84" w:rsidP="007C5F84">
      <w:pPr>
        <w:rPr>
          <w:u w:val="single"/>
        </w:rPr>
      </w:pPr>
    </w:p>
    <w:p w:rsidR="007C5F84" w:rsidRPr="00747867" w:rsidRDefault="007C5F84" w:rsidP="001042E7">
      <w:pPr>
        <w:pStyle w:val="Heading2"/>
        <w:rPr>
          <w:color w:val="auto"/>
          <w:sz w:val="22"/>
        </w:rPr>
      </w:pPr>
      <w:bookmarkStart w:id="5" w:name="_Toc527718677"/>
      <w:r w:rsidRPr="00747867">
        <w:rPr>
          <w:color w:val="auto"/>
          <w:sz w:val="22"/>
        </w:rPr>
        <w:t>Section 2. Biennial Meetings and Conferences</w:t>
      </w:r>
      <w:bookmarkEnd w:id="5"/>
    </w:p>
    <w:p w:rsidR="007C5F84" w:rsidRPr="007C5F84" w:rsidRDefault="007C5F84" w:rsidP="007C5F84"/>
    <w:p w:rsidR="002B658E" w:rsidRDefault="002B658E" w:rsidP="002B658E">
      <w:pPr>
        <w:pStyle w:val="ListParagraph"/>
        <w:numPr>
          <w:ilvl w:val="1"/>
          <w:numId w:val="5"/>
        </w:numPr>
      </w:pPr>
      <w:r>
        <w:t>A Delegate will be appointed by the Chapter Polemarch to attend each of the meetings and conferences listed below each year:</w:t>
      </w:r>
    </w:p>
    <w:p w:rsidR="002B658E" w:rsidRDefault="002B658E" w:rsidP="002B658E">
      <w:pPr>
        <w:ind w:left="360"/>
      </w:pPr>
    </w:p>
    <w:p w:rsidR="002B658E" w:rsidRDefault="002B658E" w:rsidP="002B658E">
      <w:pPr>
        <w:pStyle w:val="ListParagraph"/>
        <w:numPr>
          <w:ilvl w:val="0"/>
          <w:numId w:val="6"/>
        </w:numPr>
      </w:pPr>
      <w:r>
        <w:t>Grand Chapter Meeting</w:t>
      </w:r>
    </w:p>
    <w:p w:rsidR="007C5F84" w:rsidRDefault="007C5F84" w:rsidP="007C5F84">
      <w:pPr>
        <w:ind w:left="720" w:hanging="720"/>
      </w:pPr>
    </w:p>
    <w:p w:rsidR="002B658E" w:rsidRPr="00747867" w:rsidRDefault="002B658E" w:rsidP="001042E7">
      <w:pPr>
        <w:pStyle w:val="Heading1"/>
        <w:rPr>
          <w:color w:val="auto"/>
          <w:sz w:val="24"/>
        </w:rPr>
      </w:pPr>
      <w:bookmarkStart w:id="6" w:name="_Toc527718678"/>
      <w:r w:rsidRPr="00747867">
        <w:rPr>
          <w:color w:val="auto"/>
          <w:sz w:val="24"/>
        </w:rPr>
        <w:t>ARTICLE IV – DELEGATE RESPONSIBILITIES</w:t>
      </w:r>
      <w:bookmarkEnd w:id="6"/>
    </w:p>
    <w:p w:rsidR="002B658E" w:rsidRDefault="002B658E" w:rsidP="000921F4">
      <w:pPr>
        <w:jc w:val="both"/>
      </w:pPr>
      <w:r>
        <w:t>A Delegate shall be required to fulfill the obligations listed below during the meeting or conference they attend on behalf of the Chapter:</w:t>
      </w:r>
    </w:p>
    <w:p w:rsidR="002B658E" w:rsidRDefault="002B658E" w:rsidP="002B658E"/>
    <w:p w:rsidR="002B658E" w:rsidRDefault="002B658E" w:rsidP="002B658E">
      <w:pPr>
        <w:pStyle w:val="ListParagraph"/>
        <w:numPr>
          <w:ilvl w:val="0"/>
          <w:numId w:val="7"/>
        </w:numPr>
      </w:pPr>
      <w:r>
        <w:t>Be present at the time roll call/attendance is taken</w:t>
      </w:r>
    </w:p>
    <w:p w:rsidR="006070A7" w:rsidRDefault="006070A7" w:rsidP="002B658E">
      <w:pPr>
        <w:pStyle w:val="ListParagraph"/>
        <w:numPr>
          <w:ilvl w:val="0"/>
          <w:numId w:val="7"/>
        </w:numPr>
      </w:pPr>
      <w:r>
        <w:t>Attend all relevant sessions during the meeting/conference</w:t>
      </w:r>
    </w:p>
    <w:p w:rsidR="002B658E" w:rsidRDefault="002B658E" w:rsidP="002B658E">
      <w:pPr>
        <w:pStyle w:val="ListParagraph"/>
        <w:numPr>
          <w:ilvl w:val="0"/>
          <w:numId w:val="7"/>
        </w:numPr>
      </w:pPr>
      <w:r>
        <w:t xml:space="preserve">Take accurate minutes at each </w:t>
      </w:r>
      <w:r w:rsidR="006070A7">
        <w:t xml:space="preserve">attended </w:t>
      </w:r>
      <w:r>
        <w:t>session during the duration of the conference/meeting</w:t>
      </w:r>
    </w:p>
    <w:p w:rsidR="002B658E" w:rsidRDefault="002B658E" w:rsidP="002B658E">
      <w:pPr>
        <w:pStyle w:val="ListParagraph"/>
        <w:numPr>
          <w:ilvl w:val="0"/>
          <w:numId w:val="7"/>
        </w:numPr>
      </w:pPr>
      <w:r>
        <w:t xml:space="preserve">Cast all </w:t>
      </w:r>
      <w:r w:rsidR="006070A7">
        <w:t xml:space="preserve">required </w:t>
      </w:r>
      <w:r>
        <w:t>votes on behalf of the Chapter</w:t>
      </w:r>
    </w:p>
    <w:p w:rsidR="002B658E" w:rsidRDefault="002B658E" w:rsidP="002B658E">
      <w:pPr>
        <w:pStyle w:val="ListParagraph"/>
        <w:numPr>
          <w:ilvl w:val="0"/>
          <w:numId w:val="7"/>
        </w:numPr>
      </w:pPr>
      <w:r>
        <w:t xml:space="preserve">Submit a report to the Chapter </w:t>
      </w:r>
      <w:r w:rsidR="006070A7">
        <w:t>and provide an overview at the next Chapter meeting</w:t>
      </w:r>
    </w:p>
    <w:p w:rsidR="006070A7" w:rsidRDefault="006070A7" w:rsidP="006070A7"/>
    <w:p w:rsidR="006070A7" w:rsidRDefault="006070A7" w:rsidP="000921F4">
      <w:pPr>
        <w:jc w:val="both"/>
      </w:pPr>
      <w:r>
        <w:t xml:space="preserve">The Delegate shall know which sessions to attend prior to the start of the meeting/conference. If there is any ambiguity on which sessions a Delegate should be present for, the Delegate shall review the meeting/conference agenda with the Chapter Polemarch for guidance on which sessions to attend.  </w:t>
      </w:r>
    </w:p>
    <w:p w:rsidR="006070A7" w:rsidRDefault="006070A7" w:rsidP="006070A7"/>
    <w:p w:rsidR="006070A7" w:rsidRPr="00747867" w:rsidRDefault="006070A7" w:rsidP="00747867">
      <w:pPr>
        <w:pStyle w:val="Heading1"/>
        <w:rPr>
          <w:color w:val="auto"/>
          <w:sz w:val="24"/>
        </w:rPr>
      </w:pPr>
      <w:bookmarkStart w:id="7" w:name="_Toc527718679"/>
      <w:r w:rsidRPr="00747867">
        <w:rPr>
          <w:color w:val="auto"/>
          <w:sz w:val="24"/>
        </w:rPr>
        <w:t>ARTICLE V – VOTING</w:t>
      </w:r>
      <w:bookmarkEnd w:id="7"/>
    </w:p>
    <w:p w:rsidR="006070A7" w:rsidRDefault="006070A7" w:rsidP="000921F4">
      <w:pPr>
        <w:jc w:val="both"/>
      </w:pPr>
      <w:r>
        <w:t xml:space="preserve">A Delegate is to conduct business on behalf of the Chapter. Therefore, the Delegate shall carry out the will of the Chapter for topics that require a vote if the Chapter has discussed and voted on the matter prior to the start of the meeting/conference. If the Chapter did not discuss and vote on a matter prior to the start of the meeting/conference, the Delegate shall vote his conscience on said topic.  </w:t>
      </w:r>
    </w:p>
    <w:p w:rsidR="006E2577" w:rsidRDefault="006E2577" w:rsidP="006070A7"/>
    <w:p w:rsidR="006E2577" w:rsidRPr="00747867" w:rsidRDefault="006E2577" w:rsidP="00747867">
      <w:pPr>
        <w:pStyle w:val="Heading1"/>
        <w:rPr>
          <w:color w:val="auto"/>
          <w:sz w:val="24"/>
        </w:rPr>
      </w:pPr>
      <w:bookmarkStart w:id="8" w:name="_Toc527718680"/>
      <w:r w:rsidRPr="00747867">
        <w:rPr>
          <w:color w:val="auto"/>
          <w:sz w:val="24"/>
        </w:rPr>
        <w:t xml:space="preserve">ARTICLE VI </w:t>
      </w:r>
      <w:r w:rsidR="00A15099" w:rsidRPr="00747867">
        <w:rPr>
          <w:color w:val="auto"/>
          <w:sz w:val="24"/>
        </w:rPr>
        <w:t>–</w:t>
      </w:r>
      <w:r w:rsidRPr="00747867">
        <w:rPr>
          <w:color w:val="auto"/>
          <w:sz w:val="24"/>
        </w:rPr>
        <w:t xml:space="preserve"> </w:t>
      </w:r>
      <w:r w:rsidR="00A15099" w:rsidRPr="00747867">
        <w:rPr>
          <w:color w:val="auto"/>
          <w:sz w:val="24"/>
        </w:rPr>
        <w:t>CHAPTER RESPONSIBILITIES</w:t>
      </w:r>
      <w:bookmarkEnd w:id="8"/>
    </w:p>
    <w:p w:rsidR="00A15099" w:rsidRPr="00747867" w:rsidRDefault="00A15099" w:rsidP="00747867">
      <w:pPr>
        <w:pStyle w:val="Heading2"/>
        <w:rPr>
          <w:color w:val="auto"/>
          <w:sz w:val="22"/>
        </w:rPr>
      </w:pPr>
      <w:bookmarkStart w:id="9" w:name="_Toc527718681"/>
      <w:r w:rsidRPr="00747867">
        <w:rPr>
          <w:color w:val="auto"/>
          <w:sz w:val="22"/>
        </w:rPr>
        <w:t xml:space="preserve">Section 1. </w:t>
      </w:r>
      <w:r w:rsidR="000921F4">
        <w:rPr>
          <w:color w:val="auto"/>
          <w:sz w:val="22"/>
        </w:rPr>
        <w:t>Administrative</w:t>
      </w:r>
      <w:r w:rsidRPr="00747867">
        <w:rPr>
          <w:color w:val="auto"/>
          <w:sz w:val="22"/>
        </w:rPr>
        <w:t xml:space="preserve"> Responsibilities of the Chapter</w:t>
      </w:r>
      <w:bookmarkEnd w:id="9"/>
    </w:p>
    <w:p w:rsidR="00A15099" w:rsidRDefault="00A15099" w:rsidP="006070A7"/>
    <w:p w:rsidR="00A15099" w:rsidRDefault="00A15099" w:rsidP="00A15099">
      <w:pPr>
        <w:pStyle w:val="ListParagraph"/>
        <w:numPr>
          <w:ilvl w:val="1"/>
          <w:numId w:val="8"/>
        </w:numPr>
      </w:pPr>
      <w:r>
        <w:t>The Chapter shall be responsible for the following:</w:t>
      </w:r>
    </w:p>
    <w:p w:rsidR="00A15099" w:rsidRDefault="00A15099" w:rsidP="00A15099">
      <w:pPr>
        <w:pStyle w:val="ListParagraph"/>
      </w:pPr>
    </w:p>
    <w:p w:rsidR="00A15099" w:rsidRDefault="00A15099" w:rsidP="00A15099">
      <w:pPr>
        <w:pStyle w:val="ListParagraph"/>
        <w:numPr>
          <w:ilvl w:val="0"/>
          <w:numId w:val="9"/>
        </w:numPr>
      </w:pPr>
      <w:r>
        <w:t>Registering the Delegate for the meeting/conference</w:t>
      </w:r>
    </w:p>
    <w:p w:rsidR="002B658E" w:rsidRPr="007C5F84" w:rsidRDefault="002B658E" w:rsidP="007C5F84">
      <w:pPr>
        <w:ind w:left="720" w:hanging="720"/>
      </w:pPr>
    </w:p>
    <w:p w:rsidR="00A15099" w:rsidRPr="00747867" w:rsidRDefault="00A15099" w:rsidP="00747867">
      <w:pPr>
        <w:pStyle w:val="Heading2"/>
        <w:rPr>
          <w:color w:val="auto"/>
          <w:sz w:val="22"/>
        </w:rPr>
      </w:pPr>
      <w:bookmarkStart w:id="10" w:name="_Toc527718682"/>
      <w:r w:rsidRPr="00747867">
        <w:rPr>
          <w:color w:val="auto"/>
          <w:sz w:val="22"/>
        </w:rPr>
        <w:t>Section 2</w:t>
      </w:r>
      <w:r w:rsidR="000921F4">
        <w:rPr>
          <w:color w:val="auto"/>
          <w:sz w:val="22"/>
        </w:rPr>
        <w:t xml:space="preserve">. </w:t>
      </w:r>
      <w:r w:rsidRPr="00747867">
        <w:rPr>
          <w:color w:val="auto"/>
          <w:sz w:val="22"/>
        </w:rPr>
        <w:t>Financial Responsibilities of the Chapter</w:t>
      </w:r>
      <w:bookmarkEnd w:id="10"/>
    </w:p>
    <w:p w:rsidR="00A15099" w:rsidRDefault="00A15099" w:rsidP="00A15099"/>
    <w:p w:rsidR="00A15099" w:rsidRDefault="00A15099" w:rsidP="00A15099">
      <w:pPr>
        <w:pStyle w:val="ListParagraph"/>
        <w:numPr>
          <w:ilvl w:val="1"/>
          <w:numId w:val="1"/>
        </w:numPr>
      </w:pPr>
      <w:r>
        <w:t>The Chapter shall be financially responsible for the following:</w:t>
      </w:r>
    </w:p>
    <w:p w:rsidR="00A15099" w:rsidRDefault="00A15099" w:rsidP="00A15099">
      <w:pPr>
        <w:pStyle w:val="ListParagraph"/>
      </w:pPr>
    </w:p>
    <w:p w:rsidR="00A15099" w:rsidRDefault="00A15099" w:rsidP="00A15099">
      <w:pPr>
        <w:pStyle w:val="ListParagraph"/>
        <w:numPr>
          <w:ilvl w:val="0"/>
          <w:numId w:val="11"/>
        </w:numPr>
      </w:pPr>
      <w:r>
        <w:t>Paying the registration fee for the Delegate</w:t>
      </w:r>
    </w:p>
    <w:p w:rsidR="00A15099" w:rsidRDefault="00A15099" w:rsidP="00A15099">
      <w:pPr>
        <w:pStyle w:val="ListParagraph"/>
        <w:numPr>
          <w:ilvl w:val="0"/>
          <w:numId w:val="11"/>
        </w:numPr>
      </w:pPr>
      <w:r>
        <w:t xml:space="preserve">Providing </w:t>
      </w:r>
      <w:r w:rsidR="00E5704D">
        <w:rPr>
          <w:b/>
        </w:rPr>
        <w:t>Per Diem</w:t>
      </w:r>
      <w:r>
        <w:t xml:space="preserve"> to the Delegate</w:t>
      </w:r>
    </w:p>
    <w:p w:rsidR="00A15099" w:rsidRDefault="00A15099" w:rsidP="00A15099"/>
    <w:p w:rsidR="00A15099" w:rsidRPr="00A15099" w:rsidRDefault="00A15099" w:rsidP="00747867">
      <w:pPr>
        <w:pStyle w:val="Heading1"/>
      </w:pPr>
      <w:bookmarkStart w:id="11" w:name="_Toc527718683"/>
      <w:r w:rsidRPr="00747867">
        <w:rPr>
          <w:color w:val="auto"/>
          <w:sz w:val="24"/>
        </w:rPr>
        <w:t xml:space="preserve">ARTICLE VII – </w:t>
      </w:r>
      <w:r w:rsidR="00E5704D">
        <w:rPr>
          <w:color w:val="auto"/>
          <w:sz w:val="24"/>
        </w:rPr>
        <w:t>PER DIEM</w:t>
      </w:r>
      <w:bookmarkEnd w:id="11"/>
    </w:p>
    <w:p w:rsidR="00A15099" w:rsidRDefault="00A15099" w:rsidP="000921F4">
      <w:pPr>
        <w:jc w:val="both"/>
      </w:pPr>
      <w:r>
        <w:t xml:space="preserve">The purpose of </w:t>
      </w:r>
      <w:r w:rsidR="00E5704D">
        <w:t>Per Diem</w:t>
      </w:r>
      <w:r>
        <w:t xml:space="preserve"> is a</w:t>
      </w:r>
      <w:r w:rsidRPr="00A15099">
        <w:t xml:space="preserve"> specific amount of money </w:t>
      </w:r>
      <w:r>
        <w:t>the Delegate</w:t>
      </w:r>
      <w:r w:rsidRPr="00A15099">
        <w:t xml:space="preserve"> </w:t>
      </w:r>
      <w:r>
        <w:t xml:space="preserve">receives </w:t>
      </w:r>
      <w:r w:rsidRPr="00A15099">
        <w:t xml:space="preserve">to </w:t>
      </w:r>
      <w:r w:rsidR="008615B0">
        <w:t>lessen the out of pocket expenses incurred for</w:t>
      </w:r>
      <w:r>
        <w:t xml:space="preserve"> daily </w:t>
      </w:r>
      <w:r w:rsidRPr="00A15099">
        <w:t xml:space="preserve">living expenses when </w:t>
      </w:r>
      <w:r>
        <w:t>conducting business on behalf of the Chapter</w:t>
      </w:r>
      <w:r w:rsidRPr="00A15099">
        <w:t>.</w:t>
      </w:r>
      <w:r>
        <w:t xml:space="preserve"> </w:t>
      </w:r>
      <w:r w:rsidR="009A7B26">
        <w:t>Daily living expenses include</w:t>
      </w:r>
      <w:r>
        <w:t>:</w:t>
      </w:r>
    </w:p>
    <w:p w:rsidR="009A7B26" w:rsidRDefault="009A7B26" w:rsidP="00A15099"/>
    <w:p w:rsidR="009A7B26" w:rsidRDefault="009A7B26" w:rsidP="009A7B26">
      <w:pPr>
        <w:pStyle w:val="ListParagraph"/>
        <w:numPr>
          <w:ilvl w:val="0"/>
          <w:numId w:val="12"/>
        </w:numPr>
      </w:pPr>
      <w:r>
        <w:t>Travel</w:t>
      </w:r>
    </w:p>
    <w:p w:rsidR="009A7B26" w:rsidRDefault="009A7B26" w:rsidP="009A7B26">
      <w:pPr>
        <w:pStyle w:val="ListParagraph"/>
        <w:numPr>
          <w:ilvl w:val="0"/>
          <w:numId w:val="12"/>
        </w:numPr>
      </w:pPr>
      <w:r>
        <w:t>Lodging</w:t>
      </w:r>
    </w:p>
    <w:p w:rsidR="009A7B26" w:rsidRDefault="009A7B26" w:rsidP="009A7B26">
      <w:pPr>
        <w:pStyle w:val="ListParagraph"/>
        <w:numPr>
          <w:ilvl w:val="0"/>
          <w:numId w:val="12"/>
        </w:numPr>
      </w:pPr>
      <w:r>
        <w:t>Transportation (i.e. rental car, ride share, taxi, bus, etc.)</w:t>
      </w:r>
    </w:p>
    <w:p w:rsidR="009A7B26" w:rsidRDefault="009A7B26" w:rsidP="009A7B26">
      <w:pPr>
        <w:pStyle w:val="ListParagraph"/>
        <w:numPr>
          <w:ilvl w:val="0"/>
          <w:numId w:val="12"/>
        </w:numPr>
      </w:pPr>
      <w:r>
        <w:t>Meals</w:t>
      </w:r>
    </w:p>
    <w:p w:rsidR="009A7B26" w:rsidRDefault="009A7B26" w:rsidP="009A7B26">
      <w:pPr>
        <w:pStyle w:val="ListParagraph"/>
        <w:numPr>
          <w:ilvl w:val="0"/>
          <w:numId w:val="12"/>
        </w:numPr>
      </w:pPr>
      <w:r>
        <w:t>Parking</w:t>
      </w:r>
    </w:p>
    <w:p w:rsidR="009A7B26" w:rsidRDefault="009A7B26" w:rsidP="009A7B26">
      <w:pPr>
        <w:pStyle w:val="ListParagraph"/>
        <w:numPr>
          <w:ilvl w:val="0"/>
          <w:numId w:val="12"/>
        </w:numPr>
      </w:pPr>
      <w:r>
        <w:t>Tolls</w:t>
      </w:r>
    </w:p>
    <w:p w:rsidR="00E262DF" w:rsidRDefault="00E262DF">
      <w:pPr>
        <w:contextualSpacing/>
      </w:pPr>
    </w:p>
    <w:p w:rsidR="008615B0" w:rsidRDefault="008615B0" w:rsidP="000921F4">
      <w:pPr>
        <w:contextualSpacing/>
        <w:jc w:val="both"/>
      </w:pPr>
      <w:r>
        <w:t xml:space="preserve">The following </w:t>
      </w:r>
      <w:r w:rsidR="00E5704D">
        <w:t>Per Diem</w:t>
      </w:r>
      <w:r>
        <w:t xml:space="preserve"> amounts, approved by the Chapter Board of Directors, will be disbursed according to the meeting/conference being attended:</w:t>
      </w:r>
    </w:p>
    <w:p w:rsidR="008615B0" w:rsidRDefault="008615B0">
      <w:pPr>
        <w:contextualSpacing/>
      </w:pPr>
    </w:p>
    <w:p w:rsidR="008615B0" w:rsidRDefault="008615B0" w:rsidP="008615B0">
      <w:pPr>
        <w:pStyle w:val="ListParagraph"/>
        <w:numPr>
          <w:ilvl w:val="0"/>
          <w:numId w:val="13"/>
        </w:numPr>
      </w:pPr>
      <w:r>
        <w:t xml:space="preserve">Texas-New Mexico Kappa Caucus (2 days) </w:t>
      </w:r>
      <w:r w:rsidR="00E5704D">
        <w:t>Per Diem</w:t>
      </w:r>
      <w:r>
        <w:t xml:space="preserve"> amount: </w:t>
      </w:r>
      <w:r w:rsidRPr="001042E7">
        <w:rPr>
          <w:b/>
          <w:color w:val="FF0000"/>
        </w:rPr>
        <w:t>$XXX/XX</w:t>
      </w:r>
    </w:p>
    <w:p w:rsidR="008615B0" w:rsidRDefault="008615B0" w:rsidP="008615B0">
      <w:pPr>
        <w:pStyle w:val="ListParagraph"/>
        <w:numPr>
          <w:ilvl w:val="0"/>
          <w:numId w:val="13"/>
        </w:numPr>
      </w:pPr>
      <w:r>
        <w:t>C. Rodger Wilson Leadership Conference (</w:t>
      </w:r>
      <w:r w:rsidR="001042E7">
        <w:t xml:space="preserve">3 days) </w:t>
      </w:r>
      <w:r w:rsidR="00E5704D">
        <w:t>Per Diem</w:t>
      </w:r>
      <w:r w:rsidR="001042E7">
        <w:t xml:space="preserve"> amount: </w:t>
      </w:r>
      <w:r w:rsidR="001042E7" w:rsidRPr="001042E7">
        <w:rPr>
          <w:b/>
          <w:color w:val="FF0000"/>
        </w:rPr>
        <w:t>$XXX.XX</w:t>
      </w:r>
    </w:p>
    <w:p w:rsidR="001042E7" w:rsidRDefault="001042E7" w:rsidP="008615B0">
      <w:pPr>
        <w:pStyle w:val="ListParagraph"/>
        <w:numPr>
          <w:ilvl w:val="0"/>
          <w:numId w:val="13"/>
        </w:numPr>
      </w:pPr>
      <w:r>
        <w:t xml:space="preserve">Southwestern Province Council (3 days) </w:t>
      </w:r>
      <w:r w:rsidR="00E5704D">
        <w:t>Per Diem</w:t>
      </w:r>
      <w:r>
        <w:t xml:space="preserve"> amount: </w:t>
      </w:r>
      <w:r w:rsidRPr="001042E7">
        <w:rPr>
          <w:b/>
          <w:color w:val="FF0000"/>
        </w:rPr>
        <w:t>$XXX.XX</w:t>
      </w:r>
    </w:p>
    <w:p w:rsidR="001042E7" w:rsidRPr="001042E7" w:rsidRDefault="001042E7" w:rsidP="008615B0">
      <w:pPr>
        <w:pStyle w:val="ListParagraph"/>
        <w:numPr>
          <w:ilvl w:val="0"/>
          <w:numId w:val="13"/>
        </w:numPr>
      </w:pPr>
      <w:r>
        <w:t xml:space="preserve">Grand Chapter Meeting: 3 days) </w:t>
      </w:r>
      <w:r w:rsidR="00E5704D">
        <w:t>Per Diem</w:t>
      </w:r>
      <w:r>
        <w:t xml:space="preserve"> amount: </w:t>
      </w:r>
      <w:r w:rsidRPr="001042E7">
        <w:rPr>
          <w:b/>
          <w:color w:val="FF0000"/>
        </w:rPr>
        <w:t>$XXX.XX</w:t>
      </w:r>
    </w:p>
    <w:p w:rsidR="001042E7" w:rsidRDefault="001042E7" w:rsidP="001042E7"/>
    <w:p w:rsidR="001042E7" w:rsidRDefault="001042E7" w:rsidP="000921F4">
      <w:pPr>
        <w:jc w:val="both"/>
      </w:pPr>
      <w:r>
        <w:lastRenderedPageBreak/>
        <w:t xml:space="preserve">The Delegate shall make arrangements that minimize the out of pocket impact for the </w:t>
      </w:r>
      <w:r w:rsidR="00E5704D">
        <w:t>Per Diem</w:t>
      </w:r>
      <w:r>
        <w:t xml:space="preserve"> items listed above.  The Chapter shall not be responsible for any expenses that exceed the </w:t>
      </w:r>
      <w:r w:rsidR="00E5704D">
        <w:t>Per Diem</w:t>
      </w:r>
      <w:r>
        <w:t xml:space="preserve"> amount disbursed. </w:t>
      </w:r>
    </w:p>
    <w:p w:rsidR="001042E7" w:rsidRDefault="001042E7" w:rsidP="001042E7"/>
    <w:p w:rsidR="001042E7" w:rsidRDefault="001042E7" w:rsidP="00747867">
      <w:pPr>
        <w:pStyle w:val="Heading1"/>
      </w:pPr>
      <w:bookmarkStart w:id="12" w:name="_Toc527718684"/>
      <w:r w:rsidRPr="00747867">
        <w:rPr>
          <w:color w:val="auto"/>
          <w:sz w:val="24"/>
        </w:rPr>
        <w:t>ARTICLE VIII –</w:t>
      </w:r>
      <w:r w:rsidR="000921F4">
        <w:rPr>
          <w:color w:val="auto"/>
          <w:sz w:val="24"/>
        </w:rPr>
        <w:t xml:space="preserve"> </w:t>
      </w:r>
      <w:r w:rsidRPr="00747867">
        <w:rPr>
          <w:color w:val="auto"/>
          <w:sz w:val="24"/>
        </w:rPr>
        <w:t>REIMBURRSEMENT</w:t>
      </w:r>
      <w:r w:rsidR="000921F4">
        <w:rPr>
          <w:color w:val="auto"/>
          <w:sz w:val="24"/>
        </w:rPr>
        <w:t xml:space="preserve"> TO THE CHAPTER</w:t>
      </w:r>
      <w:bookmarkEnd w:id="12"/>
    </w:p>
    <w:p w:rsidR="001042E7" w:rsidRPr="001042E7" w:rsidRDefault="001042E7" w:rsidP="000921F4">
      <w:pPr>
        <w:jc w:val="both"/>
      </w:pPr>
      <w:r>
        <w:t xml:space="preserve">The Delegate shall submit receipts for all expenses incurred (including travel, lodging, transportation, meals, parking, tolls, etc.), and submit an expense report to the Chapter within 7 days of return from travel. If the total amount spent by the Delegate is less than the </w:t>
      </w:r>
      <w:r w:rsidR="00E5704D">
        <w:t>Per Diem</w:t>
      </w:r>
      <w:r>
        <w:t xml:space="preserve"> amount that was received, the Delegate shall reimburse the Chapter for the remaining amount. </w:t>
      </w:r>
    </w:p>
    <w:sectPr w:rsidR="001042E7" w:rsidRPr="001042E7" w:rsidSect="00F61627">
      <w:headerReference w:type="default" r:id="rId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627" w:rsidRDefault="00F61627" w:rsidP="00F61627">
      <w:r>
        <w:separator/>
      </w:r>
    </w:p>
  </w:endnote>
  <w:endnote w:type="continuationSeparator" w:id="0">
    <w:p w:rsidR="00F61627" w:rsidRDefault="00F61627" w:rsidP="00F6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627" w:rsidRDefault="00F61627" w:rsidP="00F61627">
      <w:r>
        <w:separator/>
      </w:r>
    </w:p>
  </w:footnote>
  <w:footnote w:type="continuationSeparator" w:id="0">
    <w:p w:rsidR="00F61627" w:rsidRDefault="00F61627" w:rsidP="00F6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27" w:rsidRDefault="00F61627">
    <w:pPr>
      <w:pStyle w:val="Header"/>
    </w:pPr>
    <w:r>
      <w:t>Austin Alumni Chapter</w:t>
    </w:r>
  </w:p>
  <w:p w:rsidR="00F61627" w:rsidRDefault="00F61627">
    <w:pPr>
      <w:pStyle w:val="Header"/>
    </w:pPr>
    <w:r>
      <w:t xml:space="preserve">Kappa Alpha Psi Fraternity, Inc. </w:t>
    </w:r>
  </w:p>
  <w:p w:rsidR="00F61627" w:rsidRDefault="00F61627">
    <w:pPr>
      <w:pStyle w:val="Header"/>
    </w:pPr>
    <w:r w:rsidRPr="00F61627">
      <w:t>Delegate Policy</w:t>
    </w:r>
  </w:p>
  <w:p w:rsidR="00F61627" w:rsidRDefault="00F61627">
    <w:pPr>
      <w:pStyle w:val="Header"/>
    </w:pPr>
    <w:r>
      <w:t>October 2018</w:t>
    </w:r>
  </w:p>
  <w:p w:rsidR="00F61627" w:rsidRDefault="00F61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2CA"/>
    <w:multiLevelType w:val="hybridMultilevel"/>
    <w:tmpl w:val="545840B4"/>
    <w:lvl w:ilvl="0" w:tplc="4D004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C6A80"/>
    <w:multiLevelType w:val="multilevel"/>
    <w:tmpl w:val="9C04D28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061359"/>
    <w:multiLevelType w:val="multilevel"/>
    <w:tmpl w:val="F260E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9B6034"/>
    <w:multiLevelType w:val="multilevel"/>
    <w:tmpl w:val="9FBC7D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7B102A"/>
    <w:multiLevelType w:val="hybridMultilevel"/>
    <w:tmpl w:val="A76A14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FC2252"/>
    <w:multiLevelType w:val="multilevel"/>
    <w:tmpl w:val="9FBC7D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B6724CE"/>
    <w:multiLevelType w:val="hybridMultilevel"/>
    <w:tmpl w:val="6C06B08C"/>
    <w:lvl w:ilvl="0" w:tplc="E19A5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B2CF0"/>
    <w:multiLevelType w:val="hybridMultilevel"/>
    <w:tmpl w:val="D73EE930"/>
    <w:lvl w:ilvl="0" w:tplc="D264D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1D7A07"/>
    <w:multiLevelType w:val="hybridMultilevel"/>
    <w:tmpl w:val="48D6CC9A"/>
    <w:lvl w:ilvl="0" w:tplc="AE5A4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55E21"/>
    <w:multiLevelType w:val="multilevel"/>
    <w:tmpl w:val="6742CA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91825A3"/>
    <w:multiLevelType w:val="multilevel"/>
    <w:tmpl w:val="9FBC7D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4D53D2"/>
    <w:multiLevelType w:val="hybridMultilevel"/>
    <w:tmpl w:val="DE4A6F42"/>
    <w:lvl w:ilvl="0" w:tplc="4B80E59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26566"/>
    <w:multiLevelType w:val="hybridMultilevel"/>
    <w:tmpl w:val="EB98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2"/>
  </w:num>
  <w:num w:numId="5">
    <w:abstractNumId w:val="5"/>
  </w:num>
  <w:num w:numId="6">
    <w:abstractNumId w:val="4"/>
  </w:num>
  <w:num w:numId="7">
    <w:abstractNumId w:val="12"/>
  </w:num>
  <w:num w:numId="8">
    <w:abstractNumId w:val="10"/>
  </w:num>
  <w:num w:numId="9">
    <w:abstractNumId w:val="0"/>
  </w:num>
  <w:num w:numId="10">
    <w:abstractNumId w:val="3"/>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DF"/>
    <w:rsid w:val="000921F4"/>
    <w:rsid w:val="001042E7"/>
    <w:rsid w:val="002B658E"/>
    <w:rsid w:val="006070A7"/>
    <w:rsid w:val="00694CB1"/>
    <w:rsid w:val="006E2577"/>
    <w:rsid w:val="00747867"/>
    <w:rsid w:val="007C5F84"/>
    <w:rsid w:val="008615B0"/>
    <w:rsid w:val="009A7B26"/>
    <w:rsid w:val="00A15099"/>
    <w:rsid w:val="00B45D8B"/>
    <w:rsid w:val="00E262DF"/>
    <w:rsid w:val="00E5704D"/>
    <w:rsid w:val="00F6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D2CF8-FBD3-4196-9192-084FA7B7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2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42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627"/>
    <w:pPr>
      <w:tabs>
        <w:tab w:val="center" w:pos="4680"/>
        <w:tab w:val="right" w:pos="9360"/>
      </w:tabs>
    </w:pPr>
  </w:style>
  <w:style w:type="character" w:customStyle="1" w:styleId="HeaderChar">
    <w:name w:val="Header Char"/>
    <w:basedOn w:val="DefaultParagraphFont"/>
    <w:link w:val="Header"/>
    <w:uiPriority w:val="99"/>
    <w:rsid w:val="00F61627"/>
  </w:style>
  <w:style w:type="paragraph" w:styleId="Footer">
    <w:name w:val="footer"/>
    <w:basedOn w:val="Normal"/>
    <w:link w:val="FooterChar"/>
    <w:uiPriority w:val="99"/>
    <w:unhideWhenUsed/>
    <w:rsid w:val="00F61627"/>
    <w:pPr>
      <w:tabs>
        <w:tab w:val="center" w:pos="4680"/>
        <w:tab w:val="right" w:pos="9360"/>
      </w:tabs>
    </w:pPr>
  </w:style>
  <w:style w:type="character" w:customStyle="1" w:styleId="FooterChar">
    <w:name w:val="Footer Char"/>
    <w:basedOn w:val="DefaultParagraphFont"/>
    <w:link w:val="Footer"/>
    <w:uiPriority w:val="99"/>
    <w:rsid w:val="00F61627"/>
  </w:style>
  <w:style w:type="paragraph" w:styleId="ListParagraph">
    <w:name w:val="List Paragraph"/>
    <w:basedOn w:val="Normal"/>
    <w:uiPriority w:val="34"/>
    <w:qFormat/>
    <w:rsid w:val="00F61627"/>
    <w:pPr>
      <w:ind w:left="720"/>
      <w:contextualSpacing/>
    </w:pPr>
  </w:style>
  <w:style w:type="character" w:customStyle="1" w:styleId="Heading1Char">
    <w:name w:val="Heading 1 Char"/>
    <w:basedOn w:val="DefaultParagraphFont"/>
    <w:link w:val="Heading1"/>
    <w:uiPriority w:val="9"/>
    <w:rsid w:val="001042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42E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921F4"/>
    <w:pPr>
      <w:spacing w:line="259" w:lineRule="auto"/>
      <w:outlineLvl w:val="9"/>
    </w:pPr>
  </w:style>
  <w:style w:type="paragraph" w:styleId="TOC1">
    <w:name w:val="toc 1"/>
    <w:basedOn w:val="Normal"/>
    <w:next w:val="Normal"/>
    <w:autoRedefine/>
    <w:uiPriority w:val="39"/>
    <w:unhideWhenUsed/>
    <w:rsid w:val="000921F4"/>
    <w:pPr>
      <w:spacing w:after="100"/>
    </w:pPr>
  </w:style>
  <w:style w:type="paragraph" w:styleId="TOC2">
    <w:name w:val="toc 2"/>
    <w:basedOn w:val="Normal"/>
    <w:next w:val="Normal"/>
    <w:autoRedefine/>
    <w:uiPriority w:val="39"/>
    <w:unhideWhenUsed/>
    <w:rsid w:val="000921F4"/>
    <w:pPr>
      <w:spacing w:after="100"/>
      <w:ind w:left="220"/>
    </w:pPr>
  </w:style>
  <w:style w:type="character" w:styleId="Hyperlink">
    <w:name w:val="Hyperlink"/>
    <w:basedOn w:val="DefaultParagraphFont"/>
    <w:uiPriority w:val="99"/>
    <w:unhideWhenUsed/>
    <w:rsid w:val="00092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616-0134-43A5-8B3A-0AE2A27B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Alexis</dc:creator>
  <cp:keywords/>
  <dc:description/>
  <cp:lastModifiedBy>Horn, Alexis</cp:lastModifiedBy>
  <cp:revision>6</cp:revision>
  <dcterms:created xsi:type="dcterms:W3CDTF">2018-10-19T15:52:00Z</dcterms:created>
  <dcterms:modified xsi:type="dcterms:W3CDTF">2018-10-19T18:29:00Z</dcterms:modified>
</cp:coreProperties>
</file>